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e1"/>
        <w:jc w:val="center"/>
        <w:rPr>
          <w:rFonts w:ascii="Garamond" w:hAnsi="Garamond"/>
          <w:sz w:val="22"/>
          <w:szCs w:val="22"/>
        </w:rPr>
      </w:pPr>
      <w:r>
        <w:rPr/>
        <mc:AlternateContent>
          <mc:Choice Requires="wpg">
            <w:drawing>
              <wp:inline distT="0" distB="0" distL="0" distR="0" wp14:anchorId="7F797CAF">
                <wp:extent cx="440690" cy="76962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920" cy="768960"/>
                          <a:chOff x="0" y="-769680"/>
                          <a:chExt cx="439920" cy="768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39920" cy="768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.png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39920" cy="76896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60.6pt;width:34.65pt;height:60.55pt" coordorigin="0,-1212" coordsize="693,1211">
                <v:rect id="shape_0" ID="Shape 1073741825" path="m0,0l-2147483645,0l-2147483645,-2147483646l0,-2147483646xe" fillcolor="white" stroked="f" o:allowincell="f" style="position:absolute;left:0;top:-1212;width:692;height:1210;mso-wrap-style:none;v-text-anchor:middle;mso-position-vertical:top">
                  <v:fill o:detectmouseclick="t" type="solid" color2="black"/>
                  <v:stroke color="#3465a4" weight="12600" joinstyle="miter" endcap="flat"/>
                  <w10:wrap type="squar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.png" stroked="f" o:allowincell="f" style="position:absolute;left:0;top:-1212;width:692;height:1210;mso-wrap-style:none;v-text-anchor:middle;mso-position-vertical:top" type="_x0000_t75">
                  <v:imagedata r:id="rId2" o:detectmouseclick="t"/>
                  <v:stroke color="#3465a4" weight="12600" joinstyle="miter" endcap="flat"/>
                  <w10:wrap type="square"/>
                </v:shape>
              </v:group>
            </w:pict>
          </mc:Fallback>
        </mc:AlternateContent>
      </w:r>
    </w:p>
    <w:p>
      <w:pPr>
        <w:pStyle w:val="Corpodeltesto"/>
        <w:ind w:left="0" w:hanging="0"/>
        <w:jc w:val="center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CITTA' DI VITERBO</w:t>
      </w:r>
    </w:p>
    <w:p>
      <w:pPr>
        <w:pStyle w:val="Normale1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</w:p>
    <w:p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Garamond" w:hAnsi="Garamond" w:eastAsia="Garamond" w:cs="Garamond"/>
          <w:b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PTPCT 20</w:t>
      </w:r>
      <w:r>
        <w:rPr>
          <w:rFonts w:ascii="Garamond" w:hAnsi="Garamond"/>
          <w:b/>
          <w:bCs/>
          <w:sz w:val="22"/>
          <w:szCs w:val="22"/>
        </w:rPr>
        <w:t>22</w:t>
      </w:r>
      <w:r>
        <w:rPr>
          <w:rFonts w:ascii="Garamond" w:hAnsi="Garamond"/>
          <w:b/>
          <w:bCs/>
          <w:sz w:val="22"/>
          <w:szCs w:val="22"/>
        </w:rPr>
        <w:t>-202</w:t>
      </w:r>
      <w:r>
        <w:rPr>
          <w:rFonts w:ascii="Garamond" w:hAnsi="Garamond"/>
          <w:b/>
          <w:bCs/>
          <w:sz w:val="22"/>
          <w:szCs w:val="22"/>
        </w:rPr>
        <w:t>4</w:t>
      </w:r>
    </w:p>
    <w:p>
      <w:pPr>
        <w:pStyle w:val="Normal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MODULO PER OSSERVAZIONI</w:t>
      </w:r>
    </w:p>
    <w:p>
      <w:pPr>
        <w:pStyle w:val="Normale1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</w:p>
    <w:p>
      <w:pPr>
        <w:pStyle w:val="Corpodeltesto"/>
        <w:spacing w:before="0" w:after="100"/>
        <w:ind w:firstLine="397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sottoscritto ___________________________________________________, soggetto interessato all’adozione del Piano Triennale di Prevenzione della Corruzione e della Trasparenza  202</w:t>
      </w:r>
      <w:r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>-202</w:t>
      </w:r>
      <w:r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da parte del Comune di , in qualità di  _________________________________________________________________________(specificare la tipologia del soggetto portatore di interesse e la categoria di appartenenza: es. organizzazioni sindacali rappresentative, enti o associazioni, ecc.);</w:t>
      </w:r>
    </w:p>
    <w:p>
      <w:pPr>
        <w:pStyle w:val="Normale1"/>
        <w:spacing w:before="0" w:after="60"/>
        <w:ind w:left="227" w:hanging="227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ab/>
        <w:t>informato dell’intenzione del Comune di Viterbo di adottare il P.T.P.C.T con procedura di consultazione pubblica di soggetti esterni all’ente, a garanzia della legalità e del rispetto delle norme in materia di trasparenza;</w:t>
      </w:r>
    </w:p>
    <w:p>
      <w:pPr>
        <w:pStyle w:val="Normale1"/>
        <w:spacing w:before="0" w:after="60"/>
        <w:ind w:left="227" w:hanging="227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ab/>
        <w:t>informato della possibilità di presentare osservazioni e proposte per l’elaborazione ed adozione del P.T.P.C.T.;</w:t>
      </w:r>
    </w:p>
    <w:p>
      <w:pPr>
        <w:pStyle w:val="Normale1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 i seguenti suggerimenti/proposte  in qualità di soggetto esterno all’ente:</w:t>
      </w:r>
    </w:p>
    <w:p>
      <w:pPr>
        <w:pStyle w:val="Normale1"/>
        <w:spacing w:lineRule="exact" w:line="320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</w:p>
    <w:p>
      <w:pPr>
        <w:pStyle w:val="Normale1"/>
        <w:spacing w:lineRule="exact" w:line="320"/>
        <w:jc w:val="center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SUGGERIMENTI/PROPOSTE IN MATERIA DI PREVENZIONE DELLA CORRUZIONE: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</w:t>
      </w:r>
    </w:p>
    <w:p>
      <w:pPr>
        <w:pStyle w:val="Normale1"/>
        <w:spacing w:lineRule="exact" w:line="320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</w:p>
    <w:p>
      <w:pPr>
        <w:pStyle w:val="Normale1"/>
        <w:spacing w:lineRule="exact" w:line="320"/>
        <w:jc w:val="center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SUGGERIMENTI/PROPOSTE IN MATERIA DI TRASPARENZA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</w:t>
      </w:r>
    </w:p>
    <w:p>
      <w:pPr>
        <w:pStyle w:val="Normale1"/>
        <w:spacing w:lineRule="exact" w:line="320"/>
        <w:jc w:val="both"/>
        <w:rPr>
          <w:rFonts w:ascii="Garamond" w:hAnsi="Garamond" w:eastAsia="Garamond" w:cs="Garamond"/>
          <w:i/>
          <w:i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presente modello viene consegnato al Comune di Viterbo: </w:t>
      </w:r>
    </w:p>
    <w:p>
      <w:pPr>
        <w:pStyle w:val="Normale1"/>
        <w:spacing w:lineRule="exact" w:line="320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i/>
          <w:iCs/>
          <w:position w:val="28"/>
          <w:sz w:val="22"/>
          <w:szCs w:val="22"/>
        </w:rPr>
        <w:t>(barrare opzione relativa)</w:t>
      </w:r>
    </w:p>
    <w:p>
      <w:pPr>
        <w:pStyle w:val="Normale1"/>
        <w:spacing w:before="0" w:after="100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position w:val="28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posta elettronica certificata al seguente indirizzo: protocollo@pec.comuneviterbo.it</w:t>
      </w:r>
    </w:p>
    <w:p>
      <w:pPr>
        <w:pStyle w:val="Normale1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position w:val="28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direttamente presso l’ufficio protocollo sito in via Filippo Ascenzi n. 1, 01100 Viterbo</w:t>
      </w:r>
    </w:p>
    <w:p>
      <w:pPr>
        <w:pStyle w:val="Normale1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</w:p>
    <w:p>
      <w:pPr>
        <w:pStyle w:val="Normale1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Si allega copia di un documento di identità.</w:t>
      </w:r>
    </w:p>
    <w:p>
      <w:pPr>
        <w:pStyle w:val="Normale1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</w:p>
    <w:p>
      <w:pPr>
        <w:pStyle w:val="Normale1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</w:p>
    <w:p>
      <w:pPr>
        <w:pStyle w:val="Normale1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Data _______________________________</w:t>
      </w:r>
    </w:p>
    <w:p>
      <w:pPr>
        <w:pStyle w:val="Normale1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</w:p>
    <w:p>
      <w:pPr>
        <w:pStyle w:val="Normale1"/>
        <w:spacing w:before="0" w:after="40"/>
        <w:ind w:left="5670" w:hanging="0"/>
        <w:jc w:val="center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dell’interessato</w:t>
      </w:r>
    </w:p>
    <w:p>
      <w:pPr>
        <w:pStyle w:val="Normale1"/>
        <w:ind w:left="5670" w:hanging="0"/>
        <w:rPr>
          <w:rFonts w:ascii="Garamond" w:hAnsi="Garamond" w:eastAsia="Garamond" w:cs="Garamond"/>
          <w:b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</w:t>
      </w:r>
      <w:r>
        <w:rPr>
          <w:rFonts w:ascii="Garamond" w:hAnsi="Garamond"/>
          <w:sz w:val="22"/>
          <w:szCs w:val="22"/>
        </w:rPr>
        <w:t>______________________</w:t>
      </w:r>
    </w:p>
    <w:p>
      <w:pPr>
        <w:pStyle w:val="Normale1"/>
        <w:jc w:val="center"/>
        <w:rPr>
          <w:rFonts w:ascii="Garamond" w:hAnsi="Garamond" w:eastAsia="Garamond" w:cs="Garamond"/>
          <w:b/>
          <w:b/>
          <w:bCs/>
          <w:sz w:val="22"/>
          <w:szCs w:val="22"/>
        </w:rPr>
      </w:pPr>
      <w:r>
        <w:rPr>
          <w:rFonts w:eastAsia="Garamond" w:cs="Garamond" w:ascii="Garamond" w:hAnsi="Garamond"/>
          <w:b/>
          <w:bCs/>
          <w:sz w:val="22"/>
          <w:szCs w:val="22"/>
        </w:rPr>
      </w:r>
    </w:p>
    <w:p>
      <w:pPr>
        <w:pStyle w:val="Normale1"/>
        <w:jc w:val="center"/>
        <w:rPr>
          <w:rFonts w:ascii="Garamond" w:hAnsi="Garamond" w:eastAsia="Garamond" w:cs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INFORMATIVA </w:t>
      </w:r>
      <w:r>
        <w:rPr>
          <w:rFonts w:ascii="Garamond" w:hAnsi="Garamond"/>
          <w:b/>
          <w:bCs/>
          <w:caps/>
          <w:sz w:val="22"/>
          <w:szCs w:val="22"/>
        </w:rPr>
        <w:t xml:space="preserve">sulla </w:t>
      </w:r>
      <w:r>
        <w:rPr>
          <w:rFonts w:ascii="Garamond" w:hAnsi="Garamond"/>
          <w:b/>
          <w:bCs/>
          <w:sz w:val="22"/>
          <w:szCs w:val="22"/>
        </w:rPr>
        <w:t>PRIVACY</w:t>
      </w:r>
    </w:p>
    <w:p>
      <w:pPr>
        <w:pStyle w:val="Normale1"/>
        <w:jc w:val="both"/>
        <w:rPr>
          <w:rFonts w:ascii="Garamond" w:hAnsi="Garamond" w:eastAsia="Garamond" w:cs="Garamond"/>
          <w:sz w:val="22"/>
          <w:szCs w:val="22"/>
        </w:rPr>
      </w:pPr>
      <w:r>
        <w:rPr>
          <w:rFonts w:eastAsia="Garamond" w:cs="Garamond" w:ascii="Garamond" w:hAnsi="Garamond"/>
          <w:sz w:val="22"/>
          <w:szCs w:val="22"/>
        </w:rPr>
      </w:r>
    </w:p>
    <w:p>
      <w:pPr>
        <w:pStyle w:val="Normale1"/>
        <w:ind w:firstLine="709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In riferimento alle informazioni raccolte con il presente procedimento, si comunica quanto segue:</w:t>
      </w:r>
    </w:p>
    <w:p>
      <w:pPr>
        <w:pStyle w:val="Normale1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eastAsia="Garamond" w:cs="Garamond" w:ascii="Garamond" w:hAnsi="Garamond"/>
          <w:b/>
          <w:bCs/>
          <w:sz w:val="16"/>
          <w:szCs w:val="16"/>
        </w:rPr>
      </w:r>
    </w:p>
    <w:p>
      <w:pPr>
        <w:pStyle w:val="Normale1"/>
        <w:ind w:left="720" w:hanging="0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A) Finalità del trattamento dei dati: </w:t>
      </w:r>
      <w:r>
        <w:rPr>
          <w:rFonts w:ascii="Garamond" w:hAnsi="Garamond"/>
          <w:sz w:val="16"/>
          <w:szCs w:val="16"/>
        </w:rPr>
        <w:t>i dati raccolti sono finalizzati all'istruttoria dei procedimenti di cui al presente avviso per l'aggiornamento del piano triennale per la prevenzione della corruzione (PTPC) e del piano triennale trasparenza e integrità (PTTI) e saranno trattati, manualmente e mediante sistemi informatici, al fine di poter garantire la sicurezza e riservatezza dei dati medesimi;</w:t>
      </w:r>
    </w:p>
    <w:p>
      <w:pPr>
        <w:pStyle w:val="Normale1"/>
        <w:ind w:left="720" w:hanging="0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B) Natura del conferimento dei dati e conseguenze di eventuale rifiuto</w:t>
      </w:r>
      <w:r>
        <w:rPr>
          <w:rFonts w:ascii="Garamond" w:hAnsi="Garamond"/>
          <w:sz w:val="16"/>
          <w:szCs w:val="16"/>
        </w:rPr>
        <w:t>: il conferimento dei dati richiesti è obbligatorio e l’eventuale rifiuto di fornire tali dati comporterà l’esclusione delle proposte, integrazioni od osservazioni fornite con la partecipazione alla presente consultazione;</w:t>
      </w:r>
    </w:p>
    <w:p>
      <w:pPr>
        <w:pStyle w:val="Normale1"/>
        <w:ind w:left="851" w:hanging="142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C) Modalità di trattamento</w:t>
      </w:r>
    </w:p>
    <w:p>
      <w:pPr>
        <w:pStyle w:val="Normale1"/>
        <w:ind w:left="709" w:hanging="0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Il trattamento si svolge nel rispetto dei principi normati dall'art. 5 del Regolamento Ue 2016/679 e dei diritti dell'interessato disciplinati nel Capo III dello stesso Regolamento.</w:t>
      </w:r>
    </w:p>
    <w:p>
      <w:pPr>
        <w:pStyle w:val="Normale1"/>
        <w:ind w:firstLine="709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I suoi dati personali potranno essere trattati nei seguenti modi:</w:t>
      </w:r>
    </w:p>
    <w:p>
      <w:pPr>
        <w:pStyle w:val="Normale1"/>
        <w:numPr>
          <w:ilvl w:val="0"/>
          <w:numId w:val="1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trattamento attraverso sistemi informatici aziendali</w:t>
      </w:r>
    </w:p>
    <w:p>
      <w:pPr>
        <w:pStyle w:val="Normale1"/>
        <w:numPr>
          <w:ilvl w:val="0"/>
          <w:numId w:val="1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trattamento manuale a mezzo di archivi cartacei</w:t>
      </w:r>
    </w:p>
    <w:p>
      <w:pPr>
        <w:pStyle w:val="Normale1"/>
        <w:numPr>
          <w:ilvl w:val="0"/>
          <w:numId w:val="1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conservazione digitale a norma </w:t>
      </w:r>
    </w:p>
    <w:p>
      <w:pPr>
        <w:pStyle w:val="Normale1"/>
        <w:ind w:firstLine="567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per il perseguimento delle finalità di cui al precedente punto a).</w:t>
      </w:r>
    </w:p>
    <w:p>
      <w:pPr>
        <w:pStyle w:val="Normale1"/>
        <w:ind w:firstLine="567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D) Periodo di conservazione dei dati</w:t>
      </w:r>
    </w:p>
    <w:p>
      <w:pPr>
        <w:pStyle w:val="Normale1"/>
        <w:ind w:firstLine="567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Nel rispetto dei principi di liceità, limitazione delle finalità e minimizzazione dei dati, ai sensi dell’art. 5 del GDPR, i dati saranno conservati per il tempo necessario a conseguire gli scopi per cui le informazioni personali sono state raccolte, in relazione all’obbligo di conservazione previsto per legge per i documenti detenuti dalla Pubblica Amministrazione</w:t>
      </w:r>
    </w:p>
    <w:p>
      <w:pPr>
        <w:pStyle w:val="Normale1"/>
        <w:ind w:left="720" w:hanging="0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eastAsia="Garamond" w:cs="Garamond" w:ascii="Garamond" w:hAnsi="Garamond"/>
          <w:sz w:val="16"/>
          <w:szCs w:val="16"/>
        </w:rPr>
      </w:r>
    </w:p>
    <w:p>
      <w:pPr>
        <w:pStyle w:val="Normale1"/>
        <w:ind w:left="567" w:hanging="0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 xml:space="preserve">E) Titolare e responsabile del trattamento dei dati: </w:t>
      </w:r>
      <w:r>
        <w:rPr>
          <w:rFonts w:ascii="Garamond" w:hAnsi="Garamond"/>
          <w:sz w:val="16"/>
          <w:szCs w:val="16"/>
        </w:rPr>
        <w:t>il titolare del trattamento dei dati è il Comune di ________, nella persona del legale rappresentante pro-tempore con sede in Piazza del Governo, 1</w:t>
      </w:r>
    </w:p>
    <w:p>
      <w:pPr>
        <w:pStyle w:val="Normale1"/>
        <w:spacing w:lineRule="auto" w:line="276" w:before="120" w:after="0"/>
        <w:ind w:firstLine="567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F) Responsabile della Protezione dei Dati (RPD/DPO)</w:t>
      </w:r>
    </w:p>
    <w:p>
      <w:pPr>
        <w:pStyle w:val="Normale1"/>
        <w:ind w:left="567" w:hanging="0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Ai sensi dell’art. 37 del GDPR il titolare del trattamento ha nominato responsabile della protezione dei dati RPD,  il ............</w:t>
      </w:r>
    </w:p>
    <w:p>
      <w:pPr>
        <w:pStyle w:val="Normale1"/>
        <w:ind w:firstLine="567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G) Diritti dell’interessato</w:t>
      </w:r>
    </w:p>
    <w:p>
      <w:pPr>
        <w:pStyle w:val="Normale1"/>
        <w:ind w:firstLine="567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Reg.to 2016/679 artt. 15,16,17,18,19,20, 21,22</w:t>
      </w:r>
    </w:p>
    <w:p>
      <w:pPr>
        <w:pStyle w:val="Normale1"/>
        <w:ind w:left="567" w:hanging="0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In qualità di interessato/a può esercitare i diritti previsti dal Capo III del Regolamento UE 2016/679 ed in particolare ha il diritto di ottenere la conferma dell’esistenza o meno di eventuali dati personali che lo riguardano, anche se non ancora registrati e la loro comunicazione in forma intelligibile e di accedervi.</w:t>
      </w:r>
    </w:p>
    <w:p>
      <w:pPr>
        <w:pStyle w:val="Normale1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eastAsia="Garamond" w:cs="Garamond" w:ascii="Garamond" w:hAnsi="Garamond"/>
          <w:sz w:val="16"/>
          <w:szCs w:val="16"/>
        </w:rPr>
      </w:r>
    </w:p>
    <w:p>
      <w:pPr>
        <w:pStyle w:val="Normale1"/>
        <w:ind w:firstLine="567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L’interessato ha inoltre il diritto di ottenere l’indicazione</w:t>
      </w:r>
    </w:p>
    <w:p>
      <w:pPr>
        <w:pStyle w:val="Normale1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eastAsia="Garamond" w:cs="Garamond" w:ascii="Garamond" w:hAnsi="Garamond"/>
          <w:sz w:val="16"/>
          <w:szCs w:val="16"/>
        </w:rPr>
      </w:r>
    </w:p>
    <w:p>
      <w:pPr>
        <w:pStyle w:val="Normale1"/>
        <w:numPr>
          <w:ilvl w:val="0"/>
          <w:numId w:val="2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dell’origine dei dati personali;</w:t>
      </w:r>
    </w:p>
    <w:p>
      <w:pPr>
        <w:pStyle w:val="Normale1"/>
        <w:numPr>
          <w:ilvl w:val="0"/>
          <w:numId w:val="2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delle finalità e modalità del trattamento;</w:t>
      </w:r>
    </w:p>
    <w:p>
      <w:pPr>
        <w:pStyle w:val="Normale1"/>
        <w:numPr>
          <w:ilvl w:val="0"/>
          <w:numId w:val="2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della logica applicata in caso di trattamento effettuato con l’ausilio di strumenti elettronici;</w:t>
      </w:r>
    </w:p>
    <w:p>
      <w:pPr>
        <w:pStyle w:val="Normale1"/>
        <w:numPr>
          <w:ilvl w:val="0"/>
          <w:numId w:val="2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degli estremi di identificazione del titolare e degli eventuali responsabili esterni del trattamento. </w:t>
      </w:r>
    </w:p>
    <w:p>
      <w:pPr>
        <w:pStyle w:val="Normale1"/>
        <w:numPr>
          <w:ilvl w:val="0"/>
          <w:numId w:val="2"/>
        </w:num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addetti al trattamento</w:t>
      </w:r>
    </w:p>
    <w:p>
      <w:pPr>
        <w:pStyle w:val="Normale1"/>
        <w:ind w:firstLine="567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L’interessato ha il diritto di chiedere:</w:t>
      </w:r>
    </w:p>
    <w:p>
      <w:pPr>
        <w:pStyle w:val="Normale1"/>
        <w:ind w:firstLine="567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a) l’aggiornamento, la rettifica, ovvero, quando vi ha interesse, l’integrazione dei dati;</w:t>
      </w:r>
    </w:p>
    <w:p>
      <w:pPr>
        <w:pStyle w:val="Normale1"/>
        <w:ind w:left="567" w:hanging="0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b) la limitazione, la cancellazione, la trasformazione in forma anonima o il blocco dei dati trattati in violazione di legge, compresi quelli di cui non è necessaria la conservazione in relazione agli scopi per i quali i dati sono stati raccolti e successivamente trattati nonché di opporsi al loro trattamento fatta salva l’esistenza di motivi legittimi da parte del Titolare;</w:t>
      </w:r>
    </w:p>
    <w:p>
      <w:pPr>
        <w:pStyle w:val="Normale1"/>
        <w:ind w:left="567" w:hanging="0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c) l’attestazione che le operazioni di cui alle lettere a) e b) sono state portate a conoscenza, anche per quanto riguarda il loro contenuto, di colori ai quali i dati sono stati comunicati o diffusi, eccettuato il caso in cui tale adempimento si rivela impossibile o comporta un impiego di mezzi manifestamente sproporzionato rispetto al diritto tutelato;</w:t>
      </w:r>
    </w:p>
    <w:p>
      <w:pPr>
        <w:pStyle w:val="Normale1"/>
        <w:ind w:left="284" w:firstLine="283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d) la portabilità dei dati</w:t>
      </w:r>
    </w:p>
    <w:p>
      <w:pPr>
        <w:pStyle w:val="Normale1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 </w:t>
      </w:r>
    </w:p>
    <w:p>
      <w:pPr>
        <w:pStyle w:val="Normale1"/>
        <w:ind w:left="284" w:hanging="284"/>
        <w:jc w:val="both"/>
        <w:rPr>
          <w:rFonts w:ascii="Garamond" w:hAnsi="Garamond" w:eastAsia="Garamond" w:cs="Garamond"/>
          <w:sz w:val="16"/>
          <w:szCs w:val="16"/>
        </w:rPr>
      </w:pPr>
      <w:r>
        <w:rPr>
          <w:rFonts w:ascii="Garamond" w:hAnsi="Garamond"/>
          <w:b/>
          <w:bCs/>
          <w:sz w:val="16"/>
          <w:szCs w:val="16"/>
        </w:rPr>
        <w:t>         </w:t>
      </w:r>
      <w:r>
        <w:rPr>
          <w:rFonts w:ascii="Garamond" w:hAnsi="Garamond"/>
          <w:b/>
          <w:bCs/>
          <w:sz w:val="16"/>
          <w:szCs w:val="16"/>
        </w:rPr>
        <w:t>H) Diritto di proporre reclamo</w:t>
      </w:r>
    </w:p>
    <w:p>
      <w:pPr>
        <w:pStyle w:val="Normale1"/>
        <w:ind w:left="426" w:hanging="0"/>
        <w:jc w:val="both"/>
        <w:rPr>
          <w:rFonts w:ascii="Garamond" w:hAnsi="Garamond" w:eastAsia="Garamond" w:cs="Garamond"/>
          <w:b/>
          <w:b/>
          <w:bCs/>
          <w:sz w:val="16"/>
          <w:szCs w:val="16"/>
        </w:rPr>
      </w:pPr>
      <w:r>
        <w:rPr>
          <w:rFonts w:ascii="Garamond" w:hAnsi="Garamond"/>
          <w:sz w:val="16"/>
          <w:szCs w:val="16"/>
        </w:rPr>
        <w:t>In base a quanto previsto dall'art. 77 del Regolamento UE 2016/679, in caso di presunte violazioni del Regolamento stesso l'interessato può proporre un eventuale reclamo all’Autorità di Controllo Italiana - Garante per la protezione dei dati personali (www.garanteprivacy.it), fatta salva ogni altra forma di ricorso amministrativo o giurisdizionale.</w:t>
      </w:r>
    </w:p>
    <w:p>
      <w:pPr>
        <w:pStyle w:val="Normale1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9" w:top="1134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Unicode M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8" w:hanging="708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08" w:hanging="696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708"/>
        </w:tabs>
        <w:ind w:left="1416" w:hanging="68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708"/>
        </w:tabs>
        <w:ind w:left="2124" w:hanging="672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2892" w:hanging="7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708"/>
        </w:tabs>
        <w:ind w:left="3612" w:hanging="7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708"/>
        </w:tabs>
        <w:ind w:left="4332" w:hanging="72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5052" w:hanging="7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708"/>
        </w:tabs>
        <w:ind w:left="5772" w:hanging="7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08" w:hanging="70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08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lowerRoman"/>
      <w:lvlText w:val="%2.%3."/>
      <w:lvlJc w:val="left"/>
      <w:pPr>
        <w:tabs>
          <w:tab w:val="num" w:pos="708"/>
        </w:tabs>
        <w:ind w:left="1416" w:hanging="57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2124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lowerLetter"/>
      <w:lvlText w:val="%2.%3.%4.%5."/>
      <w:lvlJc w:val="left"/>
      <w:pPr>
        <w:tabs>
          <w:tab w:val="num" w:pos="708"/>
        </w:tabs>
        <w:ind w:left="2832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3540" w:hanging="54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4248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4956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5664" w:hanging="50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pPr>
      <w:widowControl/>
      <w:pBdr/>
      <w:shd w:val="clear" w:color="auto" w:fill="FFFFFF"/>
      <w:bidi w:val="0"/>
      <w:spacing w:lineRule="atLeast" w:line="100" w:before="0" w:after="0"/>
      <w:jc w:val="both"/>
    </w:pPr>
    <w:rPr>
      <w:rFonts w:cs="Arial Unicode MS" w:ascii="Times New Roman" w:hAnsi="Times New Roman" w:eastAsia="Arial Unicode MS"/>
      <w:color w:val="000000"/>
      <w:kern w:val="2"/>
      <w:sz w:val="24"/>
      <w:szCs w:val="24"/>
      <w:u w:val="none" w:color="000000"/>
      <w:lang w:val="it-IT" w:eastAsia="it-IT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 w:customStyle="1">
    <w:name w:val="Intestazione e piè di pagin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Normale1" w:customStyle="1">
    <w:name w:val="Normale1"/>
    <w:qFormat/>
    <w:pPr>
      <w:widowControl/>
      <w:pBdr/>
      <w:shd w:val="clear" w:color="auto" w:fill="FFFFFF"/>
      <w:bidi w:val="0"/>
      <w:spacing w:lineRule="atLeast" w:line="100" w:before="0" w:after="0"/>
      <w:jc w:val="left"/>
    </w:pPr>
    <w:rPr>
      <w:rFonts w:cs="Arial Unicode MS" w:ascii="Times New Roman" w:hAnsi="Times New Roman" w:eastAsia="Arial Unicode MS"/>
      <w:color w:val="000000"/>
      <w:kern w:val="2"/>
      <w:sz w:val="24"/>
      <w:szCs w:val="24"/>
      <w:u w:val="none" w:color="000000"/>
      <w:lang w:val="it-IT" w:eastAsia="it-IT" w:bidi="ar-SA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LibreOffice/7.2.3.2$Windows_X86_64 LibreOffice_project/d166454616c1632304285822f9c83ce2e660fd92</Application>
  <AppVersion>15.0000</AppVersion>
  <Pages>3</Pages>
  <Words>826</Words>
  <Characters>6181</Characters>
  <CharactersWithSpaces>6985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2021-02-25T08:48:00Z</dcterms:created>
  <dc:creator/>
  <dc:description/>
  <dc:language>it-IT</dc:language>
  <cp:lastModifiedBy/>
  <dcterms:modified xsi:type="dcterms:W3CDTF">2021-12-14T17:37:45Z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